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547A" w:rsidRPr="00070587" w:rsidRDefault="00070587" w:rsidP="0007058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0587">
        <w:rPr>
          <w:rFonts w:ascii="Times New Roman" w:hAnsi="Times New Roman" w:cs="Times New Roman"/>
          <w:b/>
          <w:sz w:val="28"/>
          <w:szCs w:val="28"/>
        </w:rPr>
        <w:t xml:space="preserve">Аннотация к </w:t>
      </w:r>
      <w:r w:rsidR="00390C3C">
        <w:rPr>
          <w:rFonts w:ascii="Times New Roman" w:hAnsi="Times New Roman" w:cs="Times New Roman"/>
          <w:b/>
          <w:sz w:val="28"/>
          <w:szCs w:val="28"/>
        </w:rPr>
        <w:t xml:space="preserve">дополнительной </w:t>
      </w:r>
      <w:r w:rsidR="00A57E29">
        <w:rPr>
          <w:rFonts w:ascii="Times New Roman" w:hAnsi="Times New Roman" w:cs="Times New Roman"/>
          <w:b/>
          <w:sz w:val="28"/>
          <w:szCs w:val="28"/>
        </w:rPr>
        <w:t>образовательной</w:t>
      </w:r>
      <w:r w:rsidR="00390C3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70587">
        <w:rPr>
          <w:rFonts w:ascii="Times New Roman" w:hAnsi="Times New Roman" w:cs="Times New Roman"/>
          <w:b/>
          <w:sz w:val="28"/>
          <w:szCs w:val="28"/>
        </w:rPr>
        <w:t>программе кружка «От звука к букве»</w:t>
      </w:r>
      <w:r w:rsidR="00A57E29">
        <w:rPr>
          <w:rFonts w:ascii="Times New Roman" w:hAnsi="Times New Roman" w:cs="Times New Roman"/>
          <w:b/>
          <w:sz w:val="28"/>
          <w:szCs w:val="28"/>
        </w:rPr>
        <w:t xml:space="preserve"> (3-7лет)</w:t>
      </w:r>
    </w:p>
    <w:p w:rsidR="006B3D4A" w:rsidRDefault="00070587" w:rsidP="00CD1625">
      <w:pPr>
        <w:spacing w:after="0"/>
        <w:ind w:firstLine="540"/>
        <w:jc w:val="both"/>
        <w:rPr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основе программы кружка «От звука к букве» лежит Программа обучения грамоте детей дошкольного возраста «От звука к букве» Е.В. Колесниковой и предназначена для занятий с детьми 3-7 лет.</w:t>
      </w:r>
      <w:r w:rsidR="006B3D4A" w:rsidRPr="006B3D4A">
        <w:rPr>
          <w:b/>
          <w:sz w:val="28"/>
          <w:szCs w:val="28"/>
        </w:rPr>
        <w:t xml:space="preserve"> </w:t>
      </w:r>
    </w:p>
    <w:p w:rsidR="00390C3C" w:rsidRPr="00D661A4" w:rsidRDefault="00390C3C" w:rsidP="00390C3C">
      <w:pPr>
        <w:spacing w:after="0"/>
        <w:ind w:left="-15" w:right="-1" w:firstLine="70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661A4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Данная дополнительная </w:t>
      </w:r>
      <w:r w:rsidR="00A57E2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образовательная</w:t>
      </w:r>
      <w:r w:rsidRPr="00D661A4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программа реализуется 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на базе МАДОУ «Детский сад № 326 комбинированного вида» Московского района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г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. Казани</w:t>
      </w:r>
      <w:r w:rsidRPr="00D661A4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.  </w:t>
      </w:r>
    </w:p>
    <w:p w:rsidR="00390C3C" w:rsidRPr="00390C3C" w:rsidRDefault="00390C3C" w:rsidP="00390C3C">
      <w:pPr>
        <w:spacing w:after="0"/>
        <w:ind w:left="-15" w:right="-1" w:firstLine="70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661A4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Программа составлена на основании действующего Закона «Об образовании в Российской Федерации» №273-ФЗ </w:t>
      </w:r>
      <w:r w:rsidR="00A57E2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от 21.12.2012, норм </w:t>
      </w:r>
      <w:proofErr w:type="spellStart"/>
      <w:r w:rsidR="00A57E2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СанПиН</w:t>
      </w:r>
      <w:proofErr w:type="spellEnd"/>
      <w:r w:rsidR="00A57E2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2.4.1</w:t>
      </w:r>
      <w:r w:rsidRPr="00D661A4">
        <w:rPr>
          <w:rFonts w:ascii="Times New Roman" w:eastAsia="Times New Roman" w:hAnsi="Times New Roman" w:cs="Times New Roman"/>
          <w:color w:val="000000"/>
          <w:sz w:val="28"/>
          <w:lang w:eastAsia="ru-RU"/>
        </w:rPr>
        <w:t>.</w:t>
      </w:r>
      <w:r w:rsidR="00A57E2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3049-13</w:t>
      </w:r>
      <w:r w:rsidRPr="00D661A4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опирается на требования и методические рекомендации по составлению и оформлению  образовательных программ дополнительного образования детей, и соответствует Уставу и программе развития 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МАДОУ «Детский сад № 326 комбинированного вида» Московского района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г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. Казани.</w:t>
      </w:r>
    </w:p>
    <w:p w:rsidR="006B3D4A" w:rsidRPr="006B3D4A" w:rsidRDefault="006B3D4A" w:rsidP="00CD1625">
      <w:pPr>
        <w:spacing w:after="0"/>
        <w:ind w:firstLine="54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6B3D4A">
        <w:rPr>
          <w:rFonts w:ascii="Times New Roman" w:hAnsi="Times New Roman" w:cs="Times New Roman"/>
          <w:b/>
          <w:sz w:val="28"/>
          <w:szCs w:val="28"/>
        </w:rPr>
        <w:t>Цель</w:t>
      </w:r>
      <w:r w:rsidRPr="006B3D4A">
        <w:rPr>
          <w:rFonts w:ascii="Times New Roman" w:hAnsi="Times New Roman" w:cs="Times New Roman"/>
          <w:sz w:val="28"/>
          <w:szCs w:val="28"/>
        </w:rPr>
        <w:t xml:space="preserve"> программы: </w:t>
      </w:r>
      <w:r w:rsidRPr="006B3D4A">
        <w:rPr>
          <w:rFonts w:ascii="Times New Roman" w:hAnsi="Times New Roman" w:cs="Times New Roman"/>
          <w:color w:val="000000"/>
          <w:spacing w:val="7"/>
          <w:sz w:val="28"/>
          <w:szCs w:val="28"/>
        </w:rPr>
        <w:t>обучение основам</w:t>
      </w:r>
      <w:r w:rsidRPr="006B3D4A">
        <w:rPr>
          <w:rFonts w:ascii="Times New Roman" w:hAnsi="Times New Roman" w:cs="Times New Roman"/>
          <w:color w:val="333333"/>
          <w:sz w:val="28"/>
          <w:szCs w:val="28"/>
        </w:rPr>
        <w:t xml:space="preserve">  </w:t>
      </w:r>
      <w:r w:rsidRPr="006B3D4A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коммуникации, обогащение детей специальными знаниями, умениями и навыками, необходимыми для успешного развития процесса общения, </w:t>
      </w:r>
      <w:r w:rsidRPr="006B3D4A">
        <w:rPr>
          <w:rFonts w:ascii="Times New Roman" w:hAnsi="Times New Roman" w:cs="Times New Roman"/>
          <w:color w:val="333333"/>
          <w:sz w:val="28"/>
          <w:szCs w:val="28"/>
        </w:rPr>
        <w:t>подготовка к овладению письмом и чтением детей дошкольного возраста.</w:t>
      </w:r>
    </w:p>
    <w:p w:rsidR="006B3D4A" w:rsidRPr="006B3D4A" w:rsidRDefault="006B3D4A" w:rsidP="00CD1625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6B3D4A">
        <w:rPr>
          <w:rFonts w:ascii="Times New Roman" w:hAnsi="Times New Roman" w:cs="Times New Roman"/>
          <w:b/>
          <w:sz w:val="28"/>
          <w:szCs w:val="28"/>
        </w:rPr>
        <w:t>Задачи программы.</w:t>
      </w:r>
    </w:p>
    <w:p w:rsidR="006B3D4A" w:rsidRPr="006B3D4A" w:rsidRDefault="006B3D4A" w:rsidP="00CD1625">
      <w:pPr>
        <w:numPr>
          <w:ilvl w:val="0"/>
          <w:numId w:val="1"/>
        </w:numPr>
        <w:shd w:val="clear" w:color="auto" w:fill="FFFFFF"/>
        <w:spacing w:after="0"/>
        <w:ind w:left="714" w:hanging="357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6B3D4A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Формирование у детей общей ориентировки в звуковой системе языка.</w:t>
      </w:r>
    </w:p>
    <w:p w:rsidR="006B3D4A" w:rsidRPr="006B3D4A" w:rsidRDefault="006B3D4A" w:rsidP="00CD1625">
      <w:pPr>
        <w:widowControl w:val="0"/>
        <w:numPr>
          <w:ilvl w:val="0"/>
          <w:numId w:val="1"/>
        </w:numPr>
        <w:shd w:val="clear" w:color="auto" w:fill="FFFFFF"/>
        <w:tabs>
          <w:tab w:val="left" w:pos="851"/>
          <w:tab w:val="left" w:pos="993"/>
        </w:tabs>
        <w:autoSpaceDE w:val="0"/>
        <w:autoSpaceDN w:val="0"/>
        <w:adjustRightInd w:val="0"/>
        <w:spacing w:after="0"/>
        <w:ind w:left="714" w:right="74" w:hanging="35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B3D4A">
        <w:rPr>
          <w:rFonts w:ascii="Times New Roman" w:hAnsi="Times New Roman" w:cs="Times New Roman"/>
          <w:sz w:val="28"/>
          <w:szCs w:val="28"/>
        </w:rPr>
        <w:t>Подготовка  в  ходе  дошкольного  обучения  личности,  заинтересованной  в  изучении  родного  языка.</w:t>
      </w:r>
    </w:p>
    <w:p w:rsidR="006B3D4A" w:rsidRPr="006B3D4A" w:rsidRDefault="006B3D4A" w:rsidP="00CD1625">
      <w:pPr>
        <w:widowControl w:val="0"/>
        <w:numPr>
          <w:ilvl w:val="0"/>
          <w:numId w:val="1"/>
        </w:numPr>
        <w:shd w:val="clear" w:color="auto" w:fill="FFFFFF"/>
        <w:tabs>
          <w:tab w:val="left" w:pos="851"/>
          <w:tab w:val="left" w:pos="993"/>
        </w:tabs>
        <w:autoSpaceDE w:val="0"/>
        <w:autoSpaceDN w:val="0"/>
        <w:adjustRightInd w:val="0"/>
        <w:spacing w:after="0"/>
        <w:ind w:left="714" w:right="74" w:hanging="35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B3D4A">
        <w:rPr>
          <w:rFonts w:ascii="Times New Roman" w:hAnsi="Times New Roman" w:cs="Times New Roman"/>
          <w:sz w:val="28"/>
          <w:szCs w:val="28"/>
        </w:rPr>
        <w:t>Расширение  кругозора  детей,  развитие  представлений  об  окружающем  мире.</w:t>
      </w:r>
    </w:p>
    <w:p w:rsidR="006B3D4A" w:rsidRPr="006B3D4A" w:rsidRDefault="006B3D4A" w:rsidP="00CD1625">
      <w:pPr>
        <w:widowControl w:val="0"/>
        <w:numPr>
          <w:ilvl w:val="0"/>
          <w:numId w:val="1"/>
        </w:numPr>
        <w:shd w:val="clear" w:color="auto" w:fill="FFFFFF"/>
        <w:tabs>
          <w:tab w:val="left" w:pos="851"/>
          <w:tab w:val="left" w:pos="993"/>
        </w:tabs>
        <w:autoSpaceDE w:val="0"/>
        <w:autoSpaceDN w:val="0"/>
        <w:adjustRightInd w:val="0"/>
        <w:spacing w:after="0"/>
        <w:ind w:left="714" w:right="74" w:hanging="35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B3D4A">
        <w:rPr>
          <w:rFonts w:ascii="Times New Roman" w:hAnsi="Times New Roman" w:cs="Times New Roman"/>
          <w:sz w:val="28"/>
          <w:szCs w:val="28"/>
        </w:rPr>
        <w:t>Обеспечение  качественной  подготовки  детей  к  обучению  в начальной  школе.</w:t>
      </w:r>
    </w:p>
    <w:p w:rsidR="006B3D4A" w:rsidRPr="006B3D4A" w:rsidRDefault="006B3D4A" w:rsidP="00CD1625">
      <w:pPr>
        <w:numPr>
          <w:ilvl w:val="0"/>
          <w:numId w:val="1"/>
        </w:numPr>
        <w:spacing w:after="0"/>
        <w:ind w:left="714" w:hanging="357"/>
        <w:rPr>
          <w:rFonts w:ascii="Times New Roman" w:hAnsi="Times New Roman" w:cs="Times New Roman"/>
          <w:sz w:val="28"/>
          <w:szCs w:val="28"/>
        </w:rPr>
      </w:pPr>
      <w:r w:rsidRPr="006B3D4A">
        <w:rPr>
          <w:rFonts w:ascii="Times New Roman" w:hAnsi="Times New Roman" w:cs="Times New Roman"/>
          <w:sz w:val="28"/>
          <w:szCs w:val="28"/>
        </w:rPr>
        <w:t>Создание условий для осмысленного и осознанного чтения, воспитания эстетически развитого и эмоционального читателя.</w:t>
      </w:r>
    </w:p>
    <w:p w:rsidR="006B3D4A" w:rsidRPr="006B3D4A" w:rsidRDefault="006B3D4A" w:rsidP="00CD1625">
      <w:pPr>
        <w:numPr>
          <w:ilvl w:val="0"/>
          <w:numId w:val="1"/>
        </w:numPr>
        <w:spacing w:after="0"/>
        <w:ind w:left="714" w:hanging="357"/>
        <w:rPr>
          <w:rFonts w:ascii="Times New Roman" w:hAnsi="Times New Roman" w:cs="Times New Roman"/>
          <w:sz w:val="28"/>
          <w:szCs w:val="28"/>
        </w:rPr>
      </w:pPr>
      <w:r w:rsidRPr="006B3D4A">
        <w:rPr>
          <w:rFonts w:ascii="Times New Roman" w:hAnsi="Times New Roman" w:cs="Times New Roman"/>
          <w:sz w:val="28"/>
          <w:szCs w:val="28"/>
        </w:rPr>
        <w:t>Подготовка руки ребенка к письму.</w:t>
      </w:r>
    </w:p>
    <w:p w:rsidR="006B3D4A" w:rsidRDefault="006B3D4A" w:rsidP="00CD162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Решение задач программы осуществляется линейно (от группы к группе задания усложняются), однако ведущей задачей остается подготовка к обучению грамоте, расширение знаний и представлений о языке.</w:t>
      </w:r>
    </w:p>
    <w:p w:rsidR="00390C3C" w:rsidRDefault="00390C3C" w:rsidP="00390C3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38E3">
        <w:rPr>
          <w:rFonts w:ascii="Times New Roman" w:hAnsi="Times New Roman" w:cs="Times New Roman"/>
          <w:sz w:val="28"/>
          <w:szCs w:val="28"/>
        </w:rPr>
        <w:t>Методика реализации Программы способствует развитию у детей аналитико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9038E3">
        <w:rPr>
          <w:rFonts w:ascii="Times New Roman" w:hAnsi="Times New Roman" w:cs="Times New Roman"/>
          <w:sz w:val="28"/>
          <w:szCs w:val="28"/>
        </w:rPr>
        <w:t>синтетической активности</w:t>
      </w:r>
      <w:r w:rsidR="00C5069F">
        <w:rPr>
          <w:rFonts w:ascii="Times New Roman" w:hAnsi="Times New Roman" w:cs="Times New Roman"/>
          <w:sz w:val="28"/>
          <w:szCs w:val="28"/>
        </w:rPr>
        <w:t>,</w:t>
      </w:r>
      <w:r w:rsidRPr="009038E3">
        <w:rPr>
          <w:rFonts w:ascii="Times New Roman" w:hAnsi="Times New Roman" w:cs="Times New Roman"/>
          <w:sz w:val="28"/>
          <w:szCs w:val="28"/>
        </w:rPr>
        <w:t xml:space="preserve"> как предпосылки обучения грамоты. Использование УМК в работе с детьми обеспечивает коммуникативную и учебную включенность детей в образовательный процесс. И как итог, достижение ребенком необходимого уровня в области «Речевое развитие» </w:t>
      </w:r>
      <w:r w:rsidRPr="009038E3">
        <w:rPr>
          <w:rFonts w:ascii="Times New Roman" w:hAnsi="Times New Roman" w:cs="Times New Roman"/>
          <w:sz w:val="28"/>
          <w:szCs w:val="28"/>
        </w:rPr>
        <w:lastRenderedPageBreak/>
        <w:t xml:space="preserve">для успешного освоения им программы начального общего образования на основе индивидуального подхода и использования специфических видов деятельности для детей дошкольного возраста. </w:t>
      </w:r>
    </w:p>
    <w:p w:rsidR="00CD1625" w:rsidRDefault="00390C3C" w:rsidP="00CD162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Программе используется системный, комплексный, теоретический, личностный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деятельностный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подходы к развитию детей.</w:t>
      </w:r>
    </w:p>
    <w:p w:rsidR="00CD1625" w:rsidRDefault="00CD1625" w:rsidP="00CD162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 программы учитывает индивидуальные особенности ребенка.</w:t>
      </w:r>
    </w:p>
    <w:p w:rsidR="00070587" w:rsidRPr="00070587" w:rsidRDefault="00070587" w:rsidP="00CD1625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070587" w:rsidRPr="00070587" w:rsidSect="00AE54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353D0B"/>
    <w:multiLevelType w:val="hybridMultilevel"/>
    <w:tmpl w:val="1E40D33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70587"/>
    <w:rsid w:val="00070587"/>
    <w:rsid w:val="00390C3C"/>
    <w:rsid w:val="006B3D4A"/>
    <w:rsid w:val="0094613D"/>
    <w:rsid w:val="00A57E29"/>
    <w:rsid w:val="00AE547A"/>
    <w:rsid w:val="00C5069F"/>
    <w:rsid w:val="00CD16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54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366</Words>
  <Characters>2089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Дмитрий Каленюк</dc:creator>
  <cp:lastModifiedBy>Валентина</cp:lastModifiedBy>
  <cp:revision>2</cp:revision>
  <dcterms:created xsi:type="dcterms:W3CDTF">2021-03-11T08:57:00Z</dcterms:created>
  <dcterms:modified xsi:type="dcterms:W3CDTF">2021-03-11T08:57:00Z</dcterms:modified>
</cp:coreProperties>
</file>